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C5" w:rsidRPr="005B27DB" w:rsidRDefault="005369C5" w:rsidP="003A1483">
      <w:pPr>
        <w:spacing w:line="400" w:lineRule="atLeast"/>
        <w:jc w:val="center"/>
        <w:rPr>
          <w:rFonts w:eastAsia="標楷體"/>
          <w:b/>
          <w:noProof/>
          <w:color w:val="000000"/>
          <w:kern w:val="0"/>
          <w:sz w:val="32"/>
          <w:szCs w:val="32"/>
          <w:lang w:bidi="he-IL"/>
        </w:rPr>
      </w:pPr>
      <w:r w:rsidRPr="005B27DB">
        <w:rPr>
          <w:rFonts w:eastAsia="標楷體" w:hint="eastAsia"/>
          <w:b/>
          <w:noProof/>
          <w:color w:val="000000"/>
          <w:kern w:val="0"/>
          <w:sz w:val="32"/>
          <w:szCs w:val="32"/>
          <w:lang w:bidi="he-IL"/>
        </w:rPr>
        <w:t>真理大學</w:t>
      </w:r>
      <w:r w:rsidR="00F87920" w:rsidRPr="0089401A">
        <w:rPr>
          <w:rFonts w:ascii="標楷體" w:eastAsia="標楷體" w:hAnsi="標楷體" w:hint="eastAsia"/>
          <w:b/>
          <w:kern w:val="0"/>
          <w:sz w:val="32"/>
          <w:szCs w:val="32"/>
        </w:rPr>
        <w:t>體育教育中心體育教學組</w:t>
      </w:r>
      <w:r w:rsidRPr="005B27DB">
        <w:rPr>
          <w:rFonts w:eastAsia="標楷體" w:hint="eastAsia"/>
          <w:b/>
          <w:noProof/>
          <w:color w:val="000000"/>
          <w:kern w:val="0"/>
          <w:sz w:val="32"/>
          <w:szCs w:val="32"/>
          <w:lang w:bidi="he-IL"/>
        </w:rPr>
        <w:t>課程委員會組織章程</w:t>
      </w:r>
    </w:p>
    <w:p w:rsidR="00CC54FB" w:rsidRDefault="00CC54FB" w:rsidP="006F575F">
      <w:pPr>
        <w:spacing w:line="400" w:lineRule="atLeast"/>
        <w:jc w:val="right"/>
        <w:rPr>
          <w:rFonts w:eastAsia="標楷體"/>
          <w:noProof/>
          <w:color w:val="000000"/>
          <w:kern w:val="0"/>
          <w:szCs w:val="24"/>
          <w:lang w:bidi="he-IL"/>
        </w:rPr>
      </w:pPr>
    </w:p>
    <w:p w:rsidR="005369C5" w:rsidRPr="00B737D6" w:rsidRDefault="00043BF9" w:rsidP="005B27DB">
      <w:pPr>
        <w:ind w:leftChars="2025" w:left="4860"/>
        <w:jc w:val="distribute"/>
        <w:rPr>
          <w:rFonts w:ascii="標楷體" w:eastAsia="標楷體" w:hAnsi="標楷體"/>
          <w:noProof/>
          <w:color w:val="000000"/>
          <w:kern w:val="0"/>
          <w:szCs w:val="24"/>
          <w:lang w:bidi="he-IL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B737D6" w:rsidRPr="00B737D6">
        <w:rPr>
          <w:rFonts w:ascii="標楷體" w:eastAsia="標楷體" w:hAnsi="標楷體" w:hint="eastAsia"/>
          <w:sz w:val="20"/>
          <w:szCs w:val="20"/>
        </w:rPr>
        <w:t>民國</w:t>
      </w:r>
      <w:smartTag w:uri="urn:schemas-microsoft-com:office:smarttags" w:element="chsdate">
        <w:smartTagPr>
          <w:attr w:name="Year" w:val="1994"/>
          <w:attr w:name="Month" w:val="01"/>
          <w:attr w:name="Day" w:val="04"/>
          <w:attr w:name="IsLunarDate" w:val="False"/>
          <w:attr w:name="IsROCDate" w:val="False"/>
        </w:smartTagPr>
        <w:r w:rsidR="00B737D6" w:rsidRPr="00043BF9">
          <w:rPr>
            <w:rFonts w:ascii="Times New Roman" w:eastAsia="標楷體" w:hAnsi="Times New Roman"/>
            <w:sz w:val="20"/>
            <w:szCs w:val="20"/>
          </w:rPr>
          <w:t>94</w:t>
        </w:r>
        <w:r w:rsidR="00B737D6" w:rsidRPr="00043BF9">
          <w:rPr>
            <w:rFonts w:ascii="Times New Roman" w:eastAsia="標楷體" w:hAnsi="標楷體"/>
            <w:sz w:val="20"/>
            <w:szCs w:val="20"/>
          </w:rPr>
          <w:t>年</w:t>
        </w:r>
        <w:r w:rsidRPr="00043BF9">
          <w:rPr>
            <w:rFonts w:ascii="Times New Roman" w:eastAsia="標楷體" w:hAnsi="Times New Roman"/>
            <w:sz w:val="20"/>
            <w:szCs w:val="20"/>
          </w:rPr>
          <w:t>0</w:t>
        </w:r>
        <w:r w:rsidR="00B737D6" w:rsidRPr="00043BF9">
          <w:rPr>
            <w:rFonts w:ascii="Times New Roman" w:eastAsia="標楷體" w:hAnsi="Times New Roman"/>
            <w:sz w:val="20"/>
            <w:szCs w:val="20"/>
          </w:rPr>
          <w:t>1</w:t>
        </w:r>
        <w:r w:rsidR="00B737D6" w:rsidRPr="00043BF9">
          <w:rPr>
            <w:rFonts w:ascii="Times New Roman" w:eastAsia="標楷體" w:hAnsi="標楷體"/>
            <w:sz w:val="20"/>
            <w:szCs w:val="20"/>
          </w:rPr>
          <w:t>月</w:t>
        </w:r>
        <w:r w:rsidRPr="00043BF9">
          <w:rPr>
            <w:rFonts w:ascii="Times New Roman" w:eastAsia="標楷體" w:hAnsi="Times New Roman"/>
            <w:sz w:val="20"/>
            <w:szCs w:val="20"/>
          </w:rPr>
          <w:t>0</w:t>
        </w:r>
        <w:r w:rsidR="00B737D6" w:rsidRPr="00043BF9">
          <w:rPr>
            <w:rFonts w:ascii="Times New Roman" w:eastAsia="標楷體" w:hAnsi="Times New Roman"/>
            <w:sz w:val="20"/>
            <w:szCs w:val="20"/>
          </w:rPr>
          <w:t>4</w:t>
        </w:r>
        <w:r w:rsidR="00B737D6" w:rsidRPr="00B737D6">
          <w:rPr>
            <w:rFonts w:ascii="標楷體" w:eastAsia="標楷體" w:hAnsi="標楷體"/>
            <w:sz w:val="20"/>
            <w:szCs w:val="20"/>
          </w:rPr>
          <w:t>日</w:t>
        </w:r>
      </w:smartTag>
      <w:r w:rsidR="00B737D6" w:rsidRPr="00B737D6">
        <w:rPr>
          <w:rFonts w:ascii="標楷體" w:eastAsia="標楷體" w:hAnsi="標楷體"/>
          <w:sz w:val="20"/>
          <w:szCs w:val="20"/>
        </w:rPr>
        <w:t>科</w:t>
      </w:r>
      <w:proofErr w:type="gramStart"/>
      <w:r w:rsidR="00B737D6" w:rsidRPr="00B737D6">
        <w:rPr>
          <w:rFonts w:ascii="標楷體" w:eastAsia="標楷體" w:hAnsi="標楷體"/>
          <w:sz w:val="20"/>
          <w:szCs w:val="20"/>
        </w:rPr>
        <w:t>務</w:t>
      </w:r>
      <w:proofErr w:type="gramEnd"/>
      <w:r w:rsidR="00B737D6" w:rsidRPr="00B737D6">
        <w:rPr>
          <w:rFonts w:ascii="標楷體" w:eastAsia="標楷體" w:hAnsi="標楷體"/>
          <w:sz w:val="20"/>
          <w:szCs w:val="20"/>
        </w:rPr>
        <w:t>會議通過</w:t>
      </w:r>
    </w:p>
    <w:p w:rsidR="005369C5" w:rsidRDefault="00043BF9" w:rsidP="005B27DB">
      <w:pPr>
        <w:rPr>
          <w:rFonts w:ascii="Times New Roman" w:eastAsia="標楷體"/>
          <w:noProof/>
          <w:color w:val="000000"/>
          <w:kern w:val="0"/>
          <w:sz w:val="20"/>
          <w:szCs w:val="20"/>
          <w:lang w:bidi="he-IL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="00F35BD4">
        <w:rPr>
          <w:rFonts w:ascii="標楷體" w:eastAsia="標楷體" w:hAnsi="標楷體" w:hint="eastAsia"/>
          <w:sz w:val="20"/>
          <w:szCs w:val="20"/>
        </w:rPr>
        <w:t xml:space="preserve"> </w:t>
      </w:r>
      <w:r w:rsidR="00F35BD4" w:rsidRPr="00D11548">
        <w:rPr>
          <w:rFonts w:ascii="Times New Roman" w:eastAsia="標楷體" w:hAnsi="Times New Roman"/>
          <w:sz w:val="20"/>
          <w:szCs w:val="20"/>
        </w:rPr>
        <w:t xml:space="preserve">  </w:t>
      </w:r>
      <w:r w:rsidR="00B737D6" w:rsidRPr="00D11548">
        <w:rPr>
          <w:rFonts w:ascii="Times New Roman" w:eastAsia="標楷體" w:hAnsi="標楷體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08"/>
          <w:attr w:name="Year" w:val="1998"/>
        </w:smartTagPr>
        <w:r w:rsidR="00B737D6" w:rsidRPr="00D11548">
          <w:rPr>
            <w:rFonts w:ascii="Times New Roman" w:eastAsia="標楷體" w:hAnsi="Times New Roman"/>
            <w:sz w:val="20"/>
            <w:szCs w:val="20"/>
          </w:rPr>
          <w:t>98</w:t>
        </w:r>
        <w:r w:rsidR="00B737D6" w:rsidRPr="00D11548">
          <w:rPr>
            <w:rFonts w:ascii="Times New Roman" w:eastAsia="標楷體" w:hAnsi="Times New Roman"/>
            <w:sz w:val="20"/>
            <w:szCs w:val="20"/>
          </w:rPr>
          <w:t>年</w:t>
        </w:r>
        <w:r w:rsidRPr="00D11548">
          <w:rPr>
            <w:rFonts w:ascii="Times New Roman" w:eastAsia="標楷體" w:hAnsi="Times New Roman"/>
            <w:sz w:val="20"/>
            <w:szCs w:val="20"/>
          </w:rPr>
          <w:t>0</w:t>
        </w:r>
        <w:r w:rsidR="00E83960" w:rsidRPr="00D11548">
          <w:rPr>
            <w:rFonts w:ascii="Times New Roman" w:eastAsia="標楷體" w:hAnsi="Times New Roman"/>
            <w:sz w:val="20"/>
            <w:szCs w:val="20"/>
          </w:rPr>
          <w:t>8</w:t>
        </w:r>
        <w:r w:rsidR="00B737D6" w:rsidRPr="00D11548">
          <w:rPr>
            <w:rFonts w:ascii="Times New Roman" w:eastAsia="標楷體" w:hAnsi="Times New Roman"/>
            <w:sz w:val="20"/>
            <w:szCs w:val="20"/>
          </w:rPr>
          <w:t>月</w:t>
        </w:r>
        <w:r w:rsidR="00E83960" w:rsidRPr="00D11548">
          <w:rPr>
            <w:rFonts w:ascii="Times New Roman" w:eastAsia="標楷體" w:hAnsi="Times New Roman"/>
            <w:sz w:val="20"/>
            <w:szCs w:val="20"/>
          </w:rPr>
          <w:t>1</w:t>
        </w:r>
        <w:r w:rsidR="007C3AE5" w:rsidRPr="00D11548">
          <w:rPr>
            <w:rFonts w:ascii="Times New Roman" w:eastAsia="標楷體" w:hAnsi="Times New Roman"/>
            <w:sz w:val="20"/>
            <w:szCs w:val="20"/>
          </w:rPr>
          <w:t>3</w:t>
        </w:r>
        <w:r w:rsidR="00B737D6" w:rsidRPr="00D11548">
          <w:rPr>
            <w:rFonts w:ascii="Times New Roman" w:eastAsia="標楷體" w:hAnsi="標楷體"/>
            <w:sz w:val="20"/>
            <w:szCs w:val="20"/>
          </w:rPr>
          <w:t>日</w:t>
        </w:r>
      </w:smartTag>
      <w:r w:rsidR="00F35BD4" w:rsidRPr="00D11548">
        <w:rPr>
          <w:rFonts w:ascii="Times New Roman" w:eastAsia="標楷體" w:hAnsi="Times New Roman"/>
          <w:sz w:val="20"/>
          <w:szCs w:val="20"/>
        </w:rPr>
        <w:t>98</w:t>
      </w:r>
      <w:r w:rsidRPr="00D11548">
        <w:rPr>
          <w:rFonts w:ascii="Times New Roman" w:eastAsia="標楷體" w:hAnsi="標楷體"/>
          <w:sz w:val="20"/>
          <w:szCs w:val="20"/>
        </w:rPr>
        <w:t>學年度第一學期第一次</w:t>
      </w:r>
      <w:r w:rsidR="00B737D6" w:rsidRPr="00D11548">
        <w:rPr>
          <w:rFonts w:ascii="Times New Roman" w:eastAsia="標楷體" w:hAnsi="標楷體"/>
          <w:sz w:val="20"/>
          <w:szCs w:val="20"/>
        </w:rPr>
        <w:t>科</w:t>
      </w:r>
      <w:proofErr w:type="gramStart"/>
      <w:r w:rsidR="00B737D6" w:rsidRPr="00D11548">
        <w:rPr>
          <w:rFonts w:ascii="Times New Roman" w:eastAsia="標楷體" w:hAnsi="標楷體"/>
          <w:sz w:val="20"/>
          <w:szCs w:val="20"/>
        </w:rPr>
        <w:t>務</w:t>
      </w:r>
      <w:proofErr w:type="gramEnd"/>
      <w:r w:rsidR="00B737D6" w:rsidRPr="00D11548">
        <w:rPr>
          <w:rFonts w:ascii="Times New Roman" w:eastAsia="標楷體" w:hAnsi="標楷體"/>
          <w:sz w:val="20"/>
          <w:szCs w:val="20"/>
        </w:rPr>
        <w:t>會議</w:t>
      </w:r>
      <w:r w:rsidR="005369C5" w:rsidRPr="00D11548">
        <w:rPr>
          <w:rFonts w:ascii="Times New Roman" w:eastAsia="標楷體"/>
          <w:noProof/>
          <w:color w:val="000000"/>
          <w:kern w:val="0"/>
          <w:sz w:val="20"/>
          <w:szCs w:val="20"/>
          <w:lang w:bidi="he-IL"/>
        </w:rPr>
        <w:t>修正</w:t>
      </w:r>
    </w:p>
    <w:p w:rsidR="00F87920" w:rsidRPr="00D11548" w:rsidRDefault="00F87920" w:rsidP="00F87920">
      <w:pPr>
        <w:jc w:val="right"/>
        <w:rPr>
          <w:rFonts w:ascii="Times New Roman" w:eastAsia="標楷體" w:hAnsi="Times New Roman"/>
          <w:noProof/>
          <w:color w:val="000000"/>
          <w:kern w:val="0"/>
          <w:szCs w:val="24"/>
          <w:lang w:bidi="he-IL"/>
        </w:rPr>
      </w:pPr>
      <w:r w:rsidRPr="00EC3EEC">
        <w:rPr>
          <w:rFonts w:eastAsia="標楷體" w:hAnsi="標楷體"/>
          <w:sz w:val="20"/>
          <w:szCs w:val="20"/>
        </w:rPr>
        <w:t>民國</w:t>
      </w:r>
      <w:r w:rsidRPr="0003115C">
        <w:rPr>
          <w:rFonts w:ascii="Times New Roman" w:eastAsia="標楷體" w:hAnsi="Times New Roman"/>
          <w:sz w:val="20"/>
          <w:szCs w:val="20"/>
        </w:rPr>
        <w:t>103</w:t>
      </w:r>
      <w:r w:rsidRPr="0003115C">
        <w:rPr>
          <w:rFonts w:ascii="Times New Roman" w:eastAsia="標楷體" w:hAnsi="Times New Roman"/>
          <w:sz w:val="20"/>
          <w:szCs w:val="20"/>
        </w:rPr>
        <w:t>年</w:t>
      </w:r>
      <w:r w:rsidRPr="0003115C">
        <w:rPr>
          <w:rFonts w:ascii="Times New Roman" w:eastAsia="標楷體" w:hAnsi="Times New Roman"/>
          <w:sz w:val="20"/>
          <w:szCs w:val="20"/>
        </w:rPr>
        <w:t>9</w:t>
      </w:r>
      <w:r w:rsidRPr="0003115C">
        <w:rPr>
          <w:rFonts w:ascii="Times New Roman" w:eastAsia="標楷體" w:hAnsi="Times New Roman"/>
          <w:sz w:val="20"/>
          <w:szCs w:val="20"/>
        </w:rPr>
        <w:t>月</w:t>
      </w:r>
      <w:r w:rsidRPr="0003115C">
        <w:rPr>
          <w:rFonts w:ascii="Times New Roman" w:eastAsia="標楷體" w:hAnsi="Times New Roman"/>
          <w:sz w:val="20"/>
          <w:szCs w:val="20"/>
        </w:rPr>
        <w:t>10</w:t>
      </w:r>
      <w:r w:rsidRPr="0003115C">
        <w:rPr>
          <w:rFonts w:ascii="Times New Roman" w:eastAsia="標楷體" w:hAnsi="Times New Roman"/>
          <w:sz w:val="20"/>
          <w:szCs w:val="20"/>
        </w:rPr>
        <w:t>日</w:t>
      </w:r>
      <w:r w:rsidRPr="0003115C">
        <w:rPr>
          <w:rFonts w:ascii="Times New Roman" w:eastAsia="標楷體" w:hAnsi="Times New Roman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534C01" w:rsidRPr="00B737D6">
        <w:rPr>
          <w:rFonts w:ascii="標楷體" w:eastAsia="標楷體" w:hAnsi="標楷體"/>
          <w:sz w:val="20"/>
          <w:szCs w:val="20"/>
        </w:rPr>
        <w:t>通過</w:t>
      </w:r>
    </w:p>
    <w:p w:rsidR="00CC54FB" w:rsidRPr="003A1483" w:rsidRDefault="00CC54FB" w:rsidP="006F575F">
      <w:pPr>
        <w:spacing w:line="400" w:lineRule="atLeast"/>
        <w:jc w:val="right"/>
        <w:rPr>
          <w:rFonts w:eastAsia="標楷體"/>
          <w:noProof/>
          <w:color w:val="000000"/>
          <w:kern w:val="0"/>
          <w:szCs w:val="24"/>
          <w:lang w:bidi="he-IL"/>
        </w:rPr>
      </w:pPr>
    </w:p>
    <w:p w:rsidR="005369C5" w:rsidRPr="005B27DB" w:rsidRDefault="0003115C" w:rsidP="0003115C">
      <w:pPr>
        <w:numPr>
          <w:ilvl w:val="0"/>
          <w:numId w:val="2"/>
        </w:numPr>
        <w:spacing w:line="360" w:lineRule="exact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本</w:t>
      </w:r>
      <w:r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為求</w:t>
      </w:r>
      <w:r w:rsidR="0060623F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課程規劃之適當與周延，特設課程委員會（以下簡</w:t>
      </w:r>
      <w:r w:rsidR="00CC54FB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稱本會）。</w:t>
      </w:r>
    </w:p>
    <w:p w:rsidR="005369C5" w:rsidRPr="005B27DB" w:rsidRDefault="005369C5" w:rsidP="0003115C">
      <w:pPr>
        <w:spacing w:line="360" w:lineRule="exact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第二條　本會之職掌如下：</w:t>
      </w:r>
    </w:p>
    <w:p w:rsidR="00CC54FB" w:rsidRPr="005B27DB" w:rsidRDefault="005369C5" w:rsidP="0003115C">
      <w:pPr>
        <w:spacing w:line="360" w:lineRule="exact"/>
        <w:ind w:leftChars="402" w:left="1399" w:hanging="434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一、依全校課程規劃基本原則</w:t>
      </w:r>
      <w:r w:rsidR="00CC54FB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規劃全校體育課程。</w:t>
      </w:r>
    </w:p>
    <w:p w:rsidR="00CC54FB" w:rsidRPr="005B27DB" w:rsidRDefault="00CC54FB" w:rsidP="0003115C">
      <w:pPr>
        <w:spacing w:line="360" w:lineRule="exact"/>
        <w:ind w:leftChars="402" w:left="1399" w:hanging="434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二、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研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議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本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所開設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課程之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必、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選修科目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及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學分數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。</w:t>
      </w:r>
    </w:p>
    <w:p w:rsidR="005369C5" w:rsidRPr="005B27DB" w:rsidRDefault="0003115C" w:rsidP="0003115C">
      <w:pPr>
        <w:spacing w:line="360" w:lineRule="exact"/>
        <w:ind w:leftChars="402" w:left="1399" w:hanging="434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三、研議本</w:t>
      </w:r>
      <w:r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AC5DA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所開設課程之新增與異動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。</w:t>
      </w:r>
    </w:p>
    <w:p w:rsidR="00AC5DA4" w:rsidRPr="005B27DB" w:rsidRDefault="00AC5DA4" w:rsidP="0003115C">
      <w:pPr>
        <w:spacing w:line="360" w:lineRule="exact"/>
        <w:ind w:leftChars="402" w:left="965" w:firstLine="1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四、規劃與執行體育課程評鑑事宜。</w:t>
      </w:r>
    </w:p>
    <w:p w:rsidR="005369C5" w:rsidRPr="005B27DB" w:rsidRDefault="00AC5DA4" w:rsidP="0003115C">
      <w:pPr>
        <w:spacing w:line="360" w:lineRule="exact"/>
        <w:ind w:leftChars="402" w:left="965" w:firstLine="1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五、</w:t>
      </w:r>
      <w:r w:rsidR="0003115C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擬定本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課程中長程課程發展計劃。</w:t>
      </w:r>
    </w:p>
    <w:p w:rsidR="005369C5" w:rsidRPr="005B27DB" w:rsidRDefault="00AC5DA4" w:rsidP="0003115C">
      <w:pPr>
        <w:spacing w:line="360" w:lineRule="exact"/>
        <w:ind w:leftChars="402" w:left="965" w:firstLine="1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六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、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研議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其他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課程相關事宜。</w:t>
      </w:r>
    </w:p>
    <w:p w:rsidR="005369C5" w:rsidRPr="005B27DB" w:rsidRDefault="0003115C" w:rsidP="00D81D76">
      <w:pPr>
        <w:spacing w:beforeLines="50" w:line="360" w:lineRule="exact"/>
        <w:ind w:left="1117" w:hangingChars="399" w:hanging="1117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第三條　本會由</w:t>
      </w:r>
      <w:r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體育教育中心</w:t>
      </w:r>
      <w:r w:rsidR="0051008F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中心</w:t>
      </w:r>
      <w:r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主任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召開會議並擔任主席</w:t>
      </w:r>
      <w:r w:rsidR="003A1483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，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其他委員</w:t>
      </w:r>
      <w:r w:rsidR="00A65C7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六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人</w:t>
      </w:r>
      <w:r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。其中專任教師代表四人由</w:t>
      </w:r>
      <w:r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A65C7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務會議</w:t>
      </w:r>
      <w:r w:rsidR="00B737D6"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>依</w:t>
      </w:r>
      <w:r w:rsidR="00A65C7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教師</w:t>
      </w:r>
      <w:r w:rsidR="00B737D6"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>職級比例互選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組成之，</w:t>
      </w:r>
      <w:r w:rsidR="00A65C7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另邀請</w:t>
      </w:r>
      <w:r w:rsidR="00A65C74" w:rsidRPr="005B27DB">
        <w:rPr>
          <w:rStyle w:val="dash5167-6587--char"/>
          <w:rFonts w:ascii="標楷體" w:eastAsia="標楷體" w:hAnsi="標楷體" w:hint="eastAsia"/>
          <w:sz w:val="28"/>
          <w:szCs w:val="28"/>
        </w:rPr>
        <w:t>校外學者</w:t>
      </w:r>
      <w:r w:rsidR="009E3B67" w:rsidRPr="005B27DB">
        <w:rPr>
          <w:rStyle w:val="dash5167-6587--char"/>
          <w:rFonts w:ascii="標楷體" w:eastAsia="標楷體" w:hAnsi="標楷體" w:hint="eastAsia"/>
          <w:sz w:val="28"/>
          <w:szCs w:val="28"/>
        </w:rPr>
        <w:t>代表</w:t>
      </w:r>
      <w:r w:rsidR="00A65C74" w:rsidRPr="005B27DB">
        <w:rPr>
          <w:rStyle w:val="dash5167-6587--char"/>
          <w:rFonts w:ascii="標楷體" w:eastAsia="標楷體" w:hAnsi="標楷體" w:hint="eastAsia"/>
          <w:sz w:val="28"/>
          <w:szCs w:val="28"/>
        </w:rPr>
        <w:t>及學生代表各一人</w:t>
      </w:r>
      <w:r w:rsidR="00A65C74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，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任期</w:t>
      </w:r>
      <w:r w:rsidR="00A53482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一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年</w:t>
      </w:r>
      <w:r w:rsidR="00A53482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，均為無給職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，連選得連任。</w:t>
      </w:r>
    </w:p>
    <w:p w:rsidR="005369C5" w:rsidRPr="005B27DB" w:rsidRDefault="00F550A9" w:rsidP="00D81D76">
      <w:pPr>
        <w:spacing w:beforeLines="50" w:line="360" w:lineRule="exact"/>
        <w:ind w:left="1145" w:hangingChars="409" w:hanging="1145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>第</w:t>
      </w:r>
      <w:r w:rsidR="009E3B67"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>四</w:t>
      </w:r>
      <w:r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 xml:space="preserve">條  </w:t>
      </w:r>
      <w:r w:rsidR="005369C5" w:rsidRPr="005B27DB">
        <w:rPr>
          <w:rFonts w:ascii="標楷體" w:eastAsia="標楷體" w:hAnsi="標楷體" w:hint="eastAsia"/>
          <w:noProof/>
          <w:color w:val="000000"/>
          <w:kern w:val="0"/>
          <w:sz w:val="28"/>
          <w:szCs w:val="28"/>
          <w:lang w:bidi="he-IL"/>
        </w:rPr>
        <w:t>本會每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學期召開一次為原則，必要時得由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體育教育中心</w:t>
      </w:r>
      <w:r w:rsidR="0051008F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中心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主任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召開臨時會。</w:t>
      </w:r>
    </w:p>
    <w:p w:rsidR="005369C5" w:rsidRPr="005B27DB" w:rsidRDefault="00B737D6" w:rsidP="00D81D76">
      <w:pPr>
        <w:spacing w:beforeLines="50" w:line="360" w:lineRule="exact"/>
        <w:ind w:left="1117" w:hangingChars="399" w:hanging="1117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第</w:t>
      </w:r>
      <w:r w:rsidR="009E3B67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五</w:t>
      </w:r>
      <w:r w:rsidR="0003115C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條　本會通過之各項審議案，應送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務會議通過並經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體育教育中心</w:t>
      </w:r>
      <w:r w:rsidR="005369C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課程委員會同意後執行。</w:t>
      </w:r>
    </w:p>
    <w:p w:rsidR="004C1F50" w:rsidRDefault="005369C5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第</w:t>
      </w:r>
      <w:r w:rsidR="009E3B67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六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條</w:t>
      </w:r>
      <w:r w:rsidR="00D961A5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 xml:space="preserve">  </w:t>
      </w:r>
      <w:r w:rsidR="0003115C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本章程經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組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務會議通過並報</w:t>
      </w:r>
      <w:r w:rsidR="0003115C" w:rsidRPr="00D81D76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體育教育中心</w:t>
      </w:r>
      <w:r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課程委員會核備後實施，修正時</w:t>
      </w:r>
      <w:r w:rsidR="00CC54FB" w:rsidRPr="005B27DB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t>亦同。</w:t>
      </w: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Default="0003115C" w:rsidP="0003115C">
      <w:pPr>
        <w:spacing w:line="360" w:lineRule="exact"/>
        <w:ind w:left="1126" w:hangingChars="402" w:hanging="1126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p w:rsidR="0003115C" w:rsidRPr="0003115C" w:rsidRDefault="0003115C" w:rsidP="00D81D76">
      <w:pPr>
        <w:spacing w:line="360" w:lineRule="exact"/>
        <w:rPr>
          <w:rFonts w:eastAsia="標楷體"/>
          <w:noProof/>
          <w:color w:val="000000"/>
          <w:kern w:val="0"/>
          <w:sz w:val="28"/>
          <w:szCs w:val="28"/>
          <w:lang w:bidi="he-IL"/>
        </w:rPr>
      </w:pPr>
    </w:p>
    <w:sectPr w:rsidR="0003115C" w:rsidRPr="0003115C" w:rsidSect="006F575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E0" w:rsidRDefault="009A59E0">
      <w:r>
        <w:separator/>
      </w:r>
    </w:p>
  </w:endnote>
  <w:endnote w:type="continuationSeparator" w:id="0">
    <w:p w:rsidR="009A59E0" w:rsidRDefault="009A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5F" w:rsidRDefault="00EE3F97" w:rsidP="004B5F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7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75F" w:rsidRDefault="006F57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5F" w:rsidRDefault="00EE3F97" w:rsidP="004B5F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7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D76">
      <w:rPr>
        <w:rStyle w:val="a6"/>
        <w:noProof/>
      </w:rPr>
      <w:t>1</w:t>
    </w:r>
    <w:r>
      <w:rPr>
        <w:rStyle w:val="a6"/>
      </w:rPr>
      <w:fldChar w:fldCharType="end"/>
    </w:r>
  </w:p>
  <w:p w:rsidR="006D795D" w:rsidRPr="006D795D" w:rsidRDefault="006D795D" w:rsidP="006D795D">
    <w:pPr>
      <w:pStyle w:val="a5"/>
      <w:jc w:val="right"/>
      <w:rPr>
        <w:rFonts w:ascii="新細明體" w:hAnsi="新細明體"/>
      </w:rPr>
    </w:pPr>
    <w:r w:rsidRPr="006D795D">
      <w:rPr>
        <w:rFonts w:ascii="新細明體" w:hAnsi="新細明體" w:hint="eastAsia"/>
      </w:rPr>
      <w:t>體</w:t>
    </w:r>
    <w:r w:rsidRPr="006D795D">
      <w:rPr>
        <w:rFonts w:ascii="新細明體" w:hAnsi="新細明體"/>
      </w:rPr>
      <w:t>P-102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E0" w:rsidRDefault="009A59E0">
      <w:r>
        <w:separator/>
      </w:r>
    </w:p>
  </w:footnote>
  <w:footnote w:type="continuationSeparator" w:id="0">
    <w:p w:rsidR="009A59E0" w:rsidRDefault="009A5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AD3"/>
    <w:multiLevelType w:val="hybridMultilevel"/>
    <w:tmpl w:val="F90E2CE2"/>
    <w:lvl w:ilvl="0" w:tplc="268E627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41D967C7"/>
    <w:multiLevelType w:val="hybridMultilevel"/>
    <w:tmpl w:val="D0F26588"/>
    <w:lvl w:ilvl="0" w:tplc="605C3C1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C5"/>
    <w:rsid w:val="0003115C"/>
    <w:rsid w:val="00043BF9"/>
    <w:rsid w:val="002911F8"/>
    <w:rsid w:val="003905AF"/>
    <w:rsid w:val="003A1483"/>
    <w:rsid w:val="003B4DA1"/>
    <w:rsid w:val="004B5F74"/>
    <w:rsid w:val="004C1F50"/>
    <w:rsid w:val="0051008F"/>
    <w:rsid w:val="00534C01"/>
    <w:rsid w:val="005369C5"/>
    <w:rsid w:val="00561DC1"/>
    <w:rsid w:val="00565A31"/>
    <w:rsid w:val="005B27DB"/>
    <w:rsid w:val="0060623F"/>
    <w:rsid w:val="006D795D"/>
    <w:rsid w:val="006E2B95"/>
    <w:rsid w:val="006F575F"/>
    <w:rsid w:val="007C3AE5"/>
    <w:rsid w:val="007E0433"/>
    <w:rsid w:val="00850E71"/>
    <w:rsid w:val="0089401A"/>
    <w:rsid w:val="00934937"/>
    <w:rsid w:val="009A59E0"/>
    <w:rsid w:val="009A7962"/>
    <w:rsid w:val="009E3B67"/>
    <w:rsid w:val="00A53482"/>
    <w:rsid w:val="00A65C74"/>
    <w:rsid w:val="00AC5DA4"/>
    <w:rsid w:val="00B1335D"/>
    <w:rsid w:val="00B20BE1"/>
    <w:rsid w:val="00B737D6"/>
    <w:rsid w:val="00BD7D37"/>
    <w:rsid w:val="00C00A34"/>
    <w:rsid w:val="00C81435"/>
    <w:rsid w:val="00CC54FB"/>
    <w:rsid w:val="00D11548"/>
    <w:rsid w:val="00D81D76"/>
    <w:rsid w:val="00D961A5"/>
    <w:rsid w:val="00DF24B5"/>
    <w:rsid w:val="00E2445C"/>
    <w:rsid w:val="00E83960"/>
    <w:rsid w:val="00EE3F97"/>
    <w:rsid w:val="00F35BD4"/>
    <w:rsid w:val="00F550A9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C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備註)"/>
    <w:basedOn w:val="a"/>
    <w:rsid w:val="005369C5"/>
    <w:pPr>
      <w:widowControl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dash5167-6587--char">
    <w:name w:val="dash5167-6587--char"/>
    <w:basedOn w:val="a0"/>
    <w:rsid w:val="00B737D6"/>
  </w:style>
  <w:style w:type="paragraph" w:styleId="a4">
    <w:name w:val="header"/>
    <w:basedOn w:val="a"/>
    <w:rsid w:val="006D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D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F575F"/>
  </w:style>
  <w:style w:type="paragraph" w:styleId="a7">
    <w:name w:val="List Paragraph"/>
    <w:basedOn w:val="a"/>
    <w:qFormat/>
    <w:rsid w:val="000311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真理大學通識教育學院體育學科課程委員會  組織章程</dc:title>
  <dc:subject/>
  <dc:creator>AU</dc:creator>
  <cp:keywords/>
  <dc:description/>
  <cp:lastModifiedBy>au</cp:lastModifiedBy>
  <cp:revision>8</cp:revision>
  <cp:lastPrinted>2009-08-03T07:49:00Z</cp:lastPrinted>
  <dcterms:created xsi:type="dcterms:W3CDTF">2014-09-02T07:55:00Z</dcterms:created>
  <dcterms:modified xsi:type="dcterms:W3CDTF">2014-10-15T02:33:00Z</dcterms:modified>
</cp:coreProperties>
</file>