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BA" w:rsidRPr="000450BC" w:rsidRDefault="003F52BA" w:rsidP="003F52BA">
      <w:pPr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450BC">
        <w:rPr>
          <w:rFonts w:ascii="標楷體" w:eastAsia="標楷體" w:hAnsi="標楷體" w:hint="eastAsia"/>
          <w:b/>
          <w:sz w:val="32"/>
          <w:szCs w:val="32"/>
        </w:rPr>
        <w:t>真理大學</w:t>
      </w:r>
      <w:r w:rsidR="003F248F" w:rsidRPr="00E97D78">
        <w:rPr>
          <w:rFonts w:ascii="標楷體" w:eastAsia="標楷體" w:hAnsi="標楷體" w:hint="eastAsia"/>
          <w:b/>
          <w:kern w:val="0"/>
          <w:sz w:val="32"/>
          <w:szCs w:val="32"/>
        </w:rPr>
        <w:t>體育教育中心體育教學組</w:t>
      </w:r>
      <w:r w:rsidRPr="000450BC">
        <w:rPr>
          <w:rFonts w:ascii="標楷體" w:eastAsia="標楷體" w:hAnsi="標楷體"/>
          <w:b/>
          <w:sz w:val="32"/>
          <w:szCs w:val="32"/>
        </w:rPr>
        <w:t>教師教學</w:t>
      </w:r>
      <w:r w:rsidRPr="000450BC">
        <w:rPr>
          <w:rFonts w:ascii="標楷體" w:eastAsia="標楷體" w:hAnsi="標楷體" w:hint="eastAsia"/>
          <w:b/>
          <w:sz w:val="32"/>
          <w:szCs w:val="32"/>
        </w:rPr>
        <w:t>輔導</w:t>
      </w:r>
      <w:r w:rsidRPr="000450BC">
        <w:rPr>
          <w:rFonts w:ascii="標楷體" w:eastAsia="標楷體" w:hAnsi="標楷體"/>
          <w:b/>
          <w:sz w:val="32"/>
          <w:szCs w:val="32"/>
        </w:rPr>
        <w:t>辦法</w:t>
      </w:r>
    </w:p>
    <w:p w:rsidR="002778F9" w:rsidRDefault="002778F9" w:rsidP="003F52BA">
      <w:pPr>
        <w:spacing w:line="400" w:lineRule="atLeast"/>
        <w:jc w:val="right"/>
        <w:rPr>
          <w:rFonts w:eastAsia="標楷體" w:hAnsi="標楷體"/>
          <w:sz w:val="20"/>
          <w:szCs w:val="20"/>
        </w:rPr>
      </w:pPr>
    </w:p>
    <w:p w:rsidR="003F52BA" w:rsidRPr="00A06D47" w:rsidRDefault="003F52BA" w:rsidP="000450BC">
      <w:pPr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2"/>
          <w:attr w:name="Year" w:val="2009"/>
        </w:smartTagPr>
        <w:r w:rsidRPr="00A06D47">
          <w:rPr>
            <w:rFonts w:eastAsia="標楷體" w:hAnsi="標楷體"/>
            <w:sz w:val="20"/>
            <w:szCs w:val="20"/>
          </w:rPr>
          <w:t>民國</w:t>
        </w:r>
        <w:r w:rsidRPr="00A06D47">
          <w:rPr>
            <w:rFonts w:eastAsia="標楷體"/>
            <w:sz w:val="20"/>
            <w:szCs w:val="20"/>
          </w:rPr>
          <w:t>98</w:t>
        </w:r>
        <w:r w:rsidRPr="00A06D47">
          <w:rPr>
            <w:rFonts w:eastAsia="標楷體" w:hAnsi="標楷體"/>
            <w:sz w:val="20"/>
            <w:szCs w:val="20"/>
          </w:rPr>
          <w:t>年</w:t>
        </w:r>
        <w:r w:rsidRPr="00A06D47">
          <w:rPr>
            <w:rFonts w:eastAsia="標楷體"/>
            <w:sz w:val="20"/>
            <w:szCs w:val="20"/>
          </w:rPr>
          <w:t>2</w:t>
        </w:r>
        <w:r w:rsidRPr="00A06D47">
          <w:rPr>
            <w:rFonts w:eastAsia="標楷體" w:hAnsi="標楷體"/>
            <w:sz w:val="20"/>
            <w:szCs w:val="20"/>
          </w:rPr>
          <w:t>月</w:t>
        </w:r>
        <w:r w:rsidRPr="00A06D47">
          <w:rPr>
            <w:rFonts w:eastAsia="標楷體"/>
            <w:sz w:val="20"/>
            <w:szCs w:val="20"/>
          </w:rPr>
          <w:t>24</w:t>
        </w:r>
        <w:r w:rsidRPr="00A06D47">
          <w:rPr>
            <w:rFonts w:eastAsia="標楷體" w:hAnsi="標楷體"/>
            <w:sz w:val="20"/>
            <w:szCs w:val="20"/>
          </w:rPr>
          <w:t>日</w:t>
        </w:r>
      </w:smartTag>
      <w:r w:rsidR="00CB3DD0">
        <w:rPr>
          <w:rFonts w:eastAsia="標楷體" w:hAnsi="標楷體" w:hint="eastAsia"/>
          <w:sz w:val="20"/>
          <w:szCs w:val="20"/>
        </w:rPr>
        <w:t>97</w:t>
      </w:r>
      <w:r w:rsidR="00CB3DD0">
        <w:rPr>
          <w:rFonts w:eastAsia="標楷體" w:hAnsi="標楷體" w:hint="eastAsia"/>
          <w:sz w:val="20"/>
          <w:szCs w:val="20"/>
        </w:rPr>
        <w:t>學年度第二學期第一次</w:t>
      </w:r>
      <w:r w:rsidRPr="00A06D47">
        <w:rPr>
          <w:rFonts w:eastAsia="標楷體" w:hAnsi="標楷體"/>
          <w:sz w:val="20"/>
          <w:szCs w:val="20"/>
        </w:rPr>
        <w:t>科務會議通過</w:t>
      </w:r>
    </w:p>
    <w:p w:rsidR="003F52BA" w:rsidRDefault="003F52BA" w:rsidP="000450BC">
      <w:pPr>
        <w:jc w:val="right"/>
        <w:rPr>
          <w:rFonts w:eastAsia="標楷體" w:hAnsi="標楷體"/>
          <w:sz w:val="20"/>
          <w:szCs w:val="20"/>
        </w:rPr>
      </w:pPr>
      <w:smartTag w:uri="urn:schemas-microsoft-com:office:smarttags" w:element="chsdate">
        <w:smartTagPr>
          <w:attr w:name="Year" w:val="2009"/>
          <w:attr w:name="Month" w:val="8"/>
          <w:attr w:name="Day" w:val="13"/>
          <w:attr w:name="IsLunarDate" w:val="False"/>
          <w:attr w:name="IsROCDate" w:val="True"/>
        </w:smartTagPr>
        <w:r w:rsidRPr="00A06D47">
          <w:rPr>
            <w:rFonts w:eastAsia="標楷體" w:hAnsi="標楷體"/>
            <w:sz w:val="20"/>
            <w:szCs w:val="20"/>
          </w:rPr>
          <w:t>民國</w:t>
        </w:r>
        <w:r w:rsidRPr="00A06D47">
          <w:rPr>
            <w:rFonts w:eastAsia="標楷體"/>
            <w:sz w:val="20"/>
            <w:szCs w:val="20"/>
          </w:rPr>
          <w:t>98</w:t>
        </w:r>
        <w:r w:rsidRPr="00A06D47">
          <w:rPr>
            <w:rFonts w:eastAsia="標楷體" w:hAnsi="標楷體"/>
            <w:sz w:val="20"/>
            <w:szCs w:val="20"/>
          </w:rPr>
          <w:t>年</w:t>
        </w:r>
        <w:r w:rsidRPr="00A06D47">
          <w:rPr>
            <w:rFonts w:eastAsia="標楷體"/>
            <w:sz w:val="20"/>
            <w:szCs w:val="20"/>
          </w:rPr>
          <w:t>8</w:t>
        </w:r>
        <w:r w:rsidRPr="00A06D47">
          <w:rPr>
            <w:rFonts w:eastAsia="標楷體" w:hAnsi="標楷體"/>
            <w:sz w:val="20"/>
            <w:szCs w:val="20"/>
          </w:rPr>
          <w:t>月</w:t>
        </w:r>
        <w:r w:rsidRPr="00A06D47">
          <w:rPr>
            <w:rFonts w:eastAsia="標楷體"/>
            <w:sz w:val="20"/>
            <w:szCs w:val="20"/>
          </w:rPr>
          <w:t>13</w:t>
        </w:r>
        <w:r w:rsidRPr="00A06D47">
          <w:rPr>
            <w:rFonts w:eastAsia="標楷體" w:hAnsi="標楷體"/>
            <w:sz w:val="20"/>
            <w:szCs w:val="20"/>
          </w:rPr>
          <w:t>日</w:t>
        </w:r>
      </w:smartTag>
      <w:r w:rsidR="000F07E8">
        <w:rPr>
          <w:rFonts w:eastAsia="標楷體" w:hAnsi="標楷體" w:hint="eastAsia"/>
          <w:sz w:val="20"/>
          <w:szCs w:val="20"/>
        </w:rPr>
        <w:t>98</w:t>
      </w:r>
      <w:r w:rsidR="000F07E8">
        <w:rPr>
          <w:rFonts w:eastAsia="標楷體" w:hAnsi="標楷體" w:hint="eastAsia"/>
          <w:sz w:val="20"/>
          <w:szCs w:val="20"/>
        </w:rPr>
        <w:t>學年度</w:t>
      </w:r>
      <w:r w:rsidR="00CB3DD0">
        <w:rPr>
          <w:rFonts w:eastAsia="標楷體" w:hAnsi="標楷體" w:hint="eastAsia"/>
          <w:sz w:val="20"/>
          <w:szCs w:val="20"/>
        </w:rPr>
        <w:t>第一學期</w:t>
      </w:r>
      <w:r w:rsidR="000F07E8">
        <w:rPr>
          <w:rFonts w:eastAsia="標楷體" w:hAnsi="標楷體" w:hint="eastAsia"/>
          <w:sz w:val="20"/>
          <w:szCs w:val="20"/>
        </w:rPr>
        <w:t>第一次</w:t>
      </w:r>
      <w:r w:rsidRPr="00A06D47">
        <w:rPr>
          <w:rFonts w:eastAsia="標楷體" w:hAnsi="標楷體"/>
          <w:sz w:val="20"/>
          <w:szCs w:val="20"/>
        </w:rPr>
        <w:t>科</w:t>
      </w:r>
      <w:proofErr w:type="gramStart"/>
      <w:r w:rsidRPr="00A06D47">
        <w:rPr>
          <w:rFonts w:eastAsia="標楷體" w:hAnsi="標楷體"/>
          <w:sz w:val="20"/>
          <w:szCs w:val="20"/>
        </w:rPr>
        <w:t>務</w:t>
      </w:r>
      <w:proofErr w:type="gramEnd"/>
      <w:r w:rsidRPr="00A06D47">
        <w:rPr>
          <w:rFonts w:eastAsia="標楷體" w:hAnsi="標楷體"/>
          <w:sz w:val="20"/>
          <w:szCs w:val="20"/>
        </w:rPr>
        <w:t>會議修正</w:t>
      </w:r>
    </w:p>
    <w:p w:rsidR="00924D3A" w:rsidRPr="00A06D47" w:rsidRDefault="00924D3A" w:rsidP="000450BC">
      <w:pPr>
        <w:jc w:val="right"/>
        <w:rPr>
          <w:rFonts w:eastAsia="標楷體"/>
          <w:sz w:val="20"/>
          <w:szCs w:val="20"/>
        </w:rPr>
      </w:pPr>
      <w:r w:rsidRPr="00EC3EEC">
        <w:rPr>
          <w:rFonts w:eastAsia="標楷體" w:hAnsi="標楷體"/>
          <w:sz w:val="20"/>
          <w:szCs w:val="20"/>
        </w:rPr>
        <w:t>民國</w:t>
      </w:r>
      <w:r>
        <w:rPr>
          <w:rFonts w:eastAsia="標楷體" w:hint="eastAsia"/>
          <w:sz w:val="20"/>
          <w:szCs w:val="20"/>
        </w:rPr>
        <w:t>103</w:t>
      </w:r>
      <w:r w:rsidRPr="00EC3EEC">
        <w:rPr>
          <w:rFonts w:eastAsia="標楷體" w:hAnsi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9</w:t>
      </w:r>
      <w:r w:rsidRPr="00EC3EEC">
        <w:rPr>
          <w:rFonts w:eastAsia="標楷體" w:hAnsi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10</w:t>
      </w:r>
      <w:r w:rsidRPr="00EC3EEC"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>103</w:t>
      </w:r>
      <w:r>
        <w:rPr>
          <w:rFonts w:eastAsia="標楷體" w:hAnsi="標楷體" w:hint="eastAsia"/>
          <w:sz w:val="20"/>
          <w:szCs w:val="20"/>
        </w:rPr>
        <w:t>學年度第一學期</w:t>
      </w:r>
      <w:r>
        <w:rPr>
          <w:rFonts w:eastAsia="標楷體" w:hAnsi="標楷體"/>
          <w:sz w:val="20"/>
          <w:szCs w:val="20"/>
        </w:rPr>
        <w:t>第一次</w:t>
      </w:r>
      <w:r>
        <w:rPr>
          <w:rFonts w:eastAsia="標楷體" w:hAnsi="標楷體" w:hint="eastAsia"/>
          <w:sz w:val="20"/>
          <w:szCs w:val="20"/>
        </w:rPr>
        <w:t>組</w:t>
      </w:r>
      <w:proofErr w:type="gramStart"/>
      <w:r>
        <w:rPr>
          <w:rFonts w:eastAsia="標楷體" w:hAnsi="標楷體" w:hint="eastAsia"/>
          <w:sz w:val="20"/>
          <w:szCs w:val="20"/>
        </w:rPr>
        <w:t>務</w:t>
      </w:r>
      <w:proofErr w:type="gramEnd"/>
      <w:r>
        <w:rPr>
          <w:rFonts w:eastAsia="標楷體" w:hAnsi="標楷體"/>
          <w:sz w:val="20"/>
          <w:szCs w:val="20"/>
        </w:rPr>
        <w:t>會議修正</w:t>
      </w:r>
      <w:r w:rsidR="00805D80" w:rsidRPr="00A06D47">
        <w:rPr>
          <w:rFonts w:eastAsia="標楷體" w:hAnsi="標楷體"/>
          <w:sz w:val="20"/>
          <w:szCs w:val="20"/>
        </w:rPr>
        <w:t>通過</w:t>
      </w:r>
    </w:p>
    <w:p w:rsidR="003F52BA" w:rsidRPr="00FB30EB" w:rsidRDefault="003F52BA" w:rsidP="003F52BA">
      <w:pPr>
        <w:spacing w:line="400" w:lineRule="atLeast"/>
        <w:jc w:val="right"/>
        <w:rPr>
          <w:rFonts w:ascii="標楷體" w:eastAsia="標楷體" w:hAnsi="標楷體"/>
          <w:sz w:val="20"/>
          <w:szCs w:val="20"/>
        </w:rPr>
      </w:pPr>
    </w:p>
    <w:p w:rsidR="003F52BA" w:rsidRPr="000450BC" w:rsidRDefault="003F52BA" w:rsidP="000450BC">
      <w:pPr>
        <w:spacing w:line="360" w:lineRule="exact"/>
        <w:ind w:left="1126" w:hangingChars="402" w:hanging="1126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>第一條　為提升本校體育教學品質，促進體育教師教學知能成長及相關經驗分享，達到增進教學效能和教師自我成長目的，特訂定「真理大學</w:t>
      </w:r>
      <w:r w:rsidR="003F248F" w:rsidRPr="006A3031">
        <w:rPr>
          <w:rFonts w:ascii="標楷體" w:eastAsia="標楷體" w:hAnsi="標楷體" w:hint="eastAsia"/>
          <w:kern w:val="0"/>
          <w:sz w:val="28"/>
          <w:szCs w:val="28"/>
        </w:rPr>
        <w:t>體育教育中心體育教學組</w:t>
      </w:r>
      <w:r w:rsidRPr="000450BC">
        <w:rPr>
          <w:rFonts w:ascii="標楷體" w:eastAsia="標楷體" w:hAnsi="標楷體"/>
          <w:sz w:val="28"/>
          <w:szCs w:val="28"/>
        </w:rPr>
        <w:t xml:space="preserve">教師教學輔導辦法」（以下簡稱本辦法）。 </w:t>
      </w:r>
    </w:p>
    <w:p w:rsidR="003F52BA" w:rsidRPr="000450BC" w:rsidRDefault="003F52BA" w:rsidP="000450B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 xml:space="preserve">第二條　本辦法適用對象如下： </w:t>
      </w:r>
    </w:p>
    <w:p w:rsidR="003F52BA" w:rsidRPr="000450BC" w:rsidRDefault="003F248F" w:rsidP="000450BC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6A3031">
        <w:rPr>
          <w:rFonts w:ascii="標楷體" w:eastAsia="標楷體" w:hAnsi="標楷體" w:hint="eastAsia"/>
          <w:kern w:val="0"/>
          <w:sz w:val="28"/>
          <w:szCs w:val="28"/>
        </w:rPr>
        <w:t>體育教學組</w:t>
      </w:r>
      <w:r w:rsidR="003F52BA" w:rsidRPr="000450BC">
        <w:rPr>
          <w:rFonts w:ascii="標楷體" w:eastAsia="標楷體" w:hAnsi="標楷體"/>
          <w:sz w:val="28"/>
          <w:szCs w:val="28"/>
        </w:rPr>
        <w:t>教學評量未達</w:t>
      </w:r>
      <w:r w:rsidR="00467759" w:rsidRPr="006A3031">
        <w:rPr>
          <w:rFonts w:eastAsia="標楷體" w:hint="eastAsia"/>
          <w:sz w:val="28"/>
          <w:szCs w:val="28"/>
        </w:rPr>
        <w:t>3.0</w:t>
      </w:r>
      <w:r w:rsidR="003F52BA" w:rsidRPr="000450BC">
        <w:rPr>
          <w:rFonts w:ascii="標楷體" w:eastAsia="標楷體" w:hAnsi="標楷體"/>
          <w:sz w:val="28"/>
          <w:szCs w:val="28"/>
        </w:rPr>
        <w:t>之教師。</w:t>
      </w:r>
    </w:p>
    <w:p w:rsidR="003F52BA" w:rsidRPr="000450BC" w:rsidRDefault="003F248F" w:rsidP="000450BC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6A3031">
        <w:rPr>
          <w:rFonts w:ascii="標楷體" w:eastAsia="標楷體" w:hAnsi="標楷體" w:hint="eastAsia"/>
          <w:kern w:val="0"/>
          <w:sz w:val="28"/>
          <w:szCs w:val="28"/>
        </w:rPr>
        <w:t>體育教學組</w:t>
      </w:r>
      <w:r w:rsidR="003F52BA" w:rsidRPr="000450BC">
        <w:rPr>
          <w:rFonts w:ascii="標楷體" w:eastAsia="標楷體" w:hAnsi="標楷體"/>
          <w:sz w:val="28"/>
          <w:szCs w:val="28"/>
        </w:rPr>
        <w:t>追求教學專業成長與協助之教師。</w:t>
      </w:r>
    </w:p>
    <w:p w:rsidR="003F52BA" w:rsidRPr="000450BC" w:rsidRDefault="003F52BA" w:rsidP="000450BC">
      <w:pPr>
        <w:spacing w:line="360" w:lineRule="exact"/>
        <w:ind w:left="1126" w:hangingChars="402" w:hanging="1126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>第三條　為協助</w:t>
      </w:r>
      <w:r w:rsidR="003F248F" w:rsidRPr="006A3031">
        <w:rPr>
          <w:rFonts w:ascii="標楷體" w:eastAsia="標楷體" w:hAnsi="標楷體" w:hint="eastAsia"/>
          <w:kern w:val="0"/>
          <w:sz w:val="28"/>
          <w:szCs w:val="28"/>
        </w:rPr>
        <w:t>體育教學組</w:t>
      </w:r>
      <w:r w:rsidRPr="000450BC">
        <w:rPr>
          <w:rFonts w:ascii="標楷體" w:eastAsia="標楷體" w:hAnsi="標楷體"/>
          <w:sz w:val="28"/>
          <w:szCs w:val="28"/>
        </w:rPr>
        <w:t>教師切磋教學經驗和職能，依據本</w:t>
      </w:r>
      <w:r w:rsidR="003F248F">
        <w:rPr>
          <w:rFonts w:ascii="標楷體" w:eastAsia="標楷體" w:hAnsi="標楷體"/>
          <w:sz w:val="28"/>
          <w:szCs w:val="28"/>
        </w:rPr>
        <w:t>辦法成立「</w:t>
      </w:r>
      <w:r w:rsidR="003F248F" w:rsidRPr="006A3031">
        <w:rPr>
          <w:rFonts w:ascii="標楷體" w:eastAsia="標楷體" w:hAnsi="標楷體"/>
          <w:sz w:val="28"/>
          <w:szCs w:val="28"/>
        </w:rPr>
        <w:t>體育</w:t>
      </w:r>
      <w:r w:rsidRPr="006A3031">
        <w:rPr>
          <w:rFonts w:ascii="標楷體" w:eastAsia="標楷體" w:hAnsi="標楷體"/>
          <w:sz w:val="28"/>
          <w:szCs w:val="28"/>
        </w:rPr>
        <w:t>教學研究會</w:t>
      </w:r>
      <w:r w:rsidRPr="000450BC">
        <w:rPr>
          <w:rFonts w:ascii="標楷體" w:eastAsia="標楷體" w:hAnsi="標楷體"/>
          <w:sz w:val="28"/>
          <w:szCs w:val="28"/>
        </w:rPr>
        <w:t>」，每學年舉辦座談會、講座和教學觀摩會等活動，出版教學相關刊物或提供教師個別諮商</w:t>
      </w:r>
      <w:proofErr w:type="gramStart"/>
      <w:r w:rsidRPr="000450BC">
        <w:rPr>
          <w:rFonts w:ascii="標楷體" w:eastAsia="標楷體" w:hAnsi="標楷體"/>
          <w:sz w:val="28"/>
          <w:szCs w:val="28"/>
        </w:rPr>
        <w:t>與談等服務</w:t>
      </w:r>
      <w:proofErr w:type="gramEnd"/>
      <w:r w:rsidRPr="000450BC">
        <w:rPr>
          <w:rFonts w:ascii="標楷體" w:eastAsia="標楷體" w:hAnsi="標楷體"/>
          <w:sz w:val="28"/>
          <w:szCs w:val="28"/>
        </w:rPr>
        <w:t xml:space="preserve">。 </w:t>
      </w:r>
    </w:p>
    <w:p w:rsidR="003F52BA" w:rsidRPr="000450BC" w:rsidRDefault="003F52BA" w:rsidP="000450B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>第四條　教學輔助教師應由具備下列任</w:t>
      </w:r>
      <w:proofErr w:type="gramStart"/>
      <w:r w:rsidRPr="000450BC">
        <w:rPr>
          <w:rFonts w:ascii="標楷體" w:eastAsia="標楷體" w:hAnsi="標楷體"/>
          <w:sz w:val="28"/>
          <w:szCs w:val="28"/>
        </w:rPr>
        <w:t>一</w:t>
      </w:r>
      <w:proofErr w:type="gramEnd"/>
      <w:r w:rsidRPr="000450BC">
        <w:rPr>
          <w:rFonts w:ascii="標楷體" w:eastAsia="標楷體" w:hAnsi="標楷體"/>
          <w:sz w:val="28"/>
          <w:szCs w:val="28"/>
        </w:rPr>
        <w:t xml:space="preserve">條件之專任教師遴選之： </w:t>
      </w:r>
    </w:p>
    <w:p w:rsidR="003F52BA" w:rsidRPr="000450BC" w:rsidRDefault="003F52BA" w:rsidP="000450BC">
      <w:pPr>
        <w:spacing w:line="360" w:lineRule="exact"/>
        <w:ind w:leftChars="198" w:left="475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>一、</w:t>
      </w:r>
      <w:r w:rsidR="003F248F" w:rsidRPr="006A3031">
        <w:rPr>
          <w:rFonts w:ascii="標楷體" w:eastAsia="標楷體" w:hAnsi="標楷體" w:hint="eastAsia"/>
          <w:kern w:val="0"/>
          <w:sz w:val="28"/>
          <w:szCs w:val="28"/>
        </w:rPr>
        <w:t>體育教學組</w:t>
      </w:r>
      <w:r w:rsidRPr="000450BC">
        <w:rPr>
          <w:rFonts w:ascii="標楷體" w:eastAsia="標楷體" w:hAnsi="標楷體"/>
          <w:sz w:val="28"/>
          <w:szCs w:val="28"/>
        </w:rPr>
        <w:t xml:space="preserve">推薦優良教師若干名。 </w:t>
      </w:r>
    </w:p>
    <w:p w:rsidR="003F52BA" w:rsidRPr="000450BC" w:rsidRDefault="003F52BA" w:rsidP="000450BC">
      <w:pPr>
        <w:spacing w:line="360" w:lineRule="exact"/>
        <w:ind w:leftChars="198" w:left="475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>二、曾獲本校創新教學或教學特優教師者。</w:t>
      </w:r>
    </w:p>
    <w:p w:rsidR="003F52BA" w:rsidRPr="000450BC" w:rsidRDefault="003F52BA" w:rsidP="000450BC">
      <w:pPr>
        <w:spacing w:line="360" w:lineRule="exact"/>
        <w:ind w:leftChars="198" w:left="475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>三、教師教學評量或教師評鑑之教學成績優異者。</w:t>
      </w:r>
    </w:p>
    <w:p w:rsidR="003F52BA" w:rsidRPr="000450BC" w:rsidRDefault="003F52BA" w:rsidP="000450BC">
      <w:pPr>
        <w:spacing w:line="360" w:lineRule="exact"/>
        <w:ind w:leftChars="198" w:left="475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>四、具備教師專業發展或課程與教學相關領域知能者。</w:t>
      </w:r>
    </w:p>
    <w:p w:rsidR="003F52BA" w:rsidRPr="000450BC" w:rsidRDefault="003F52BA" w:rsidP="000450BC">
      <w:pPr>
        <w:spacing w:line="360" w:lineRule="exact"/>
        <w:ind w:leftChars="198" w:left="475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>五、依個案情形，另組專案小組輔導之。</w:t>
      </w:r>
    </w:p>
    <w:p w:rsidR="003F52BA" w:rsidRPr="000450BC" w:rsidRDefault="003F52BA" w:rsidP="000450B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 xml:space="preserve">第五條　教學輔助教師專業成長之工作項目如下： </w:t>
      </w:r>
    </w:p>
    <w:p w:rsidR="003F52BA" w:rsidRPr="000450BC" w:rsidRDefault="003F52BA" w:rsidP="0010192A">
      <w:pPr>
        <w:spacing w:line="360" w:lineRule="exac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>一、輔助教師須於期初協助受輔助教師撰寫個案輔導計畫書，完成初步評量及自我評鑑資料建立。</w:t>
      </w:r>
    </w:p>
    <w:p w:rsidR="003F52BA" w:rsidRPr="000450BC" w:rsidRDefault="003F52BA" w:rsidP="0010192A">
      <w:pPr>
        <w:spacing w:line="360" w:lineRule="exact"/>
        <w:ind w:leftChars="192" w:left="1035" w:hangingChars="205" w:hanging="574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>二、輔助教師須於期末協助受輔助教師撰寫輔導計畫實施成果報告書，作為輔導成效評估之依據。</w:t>
      </w:r>
    </w:p>
    <w:p w:rsidR="003F52BA" w:rsidRPr="000450BC" w:rsidRDefault="003F248F" w:rsidP="0010192A">
      <w:pPr>
        <w:spacing w:line="360" w:lineRule="exac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三、教學單位於輔導計畫結案之前召開</w:t>
      </w:r>
      <w:r w:rsidRPr="006A3031">
        <w:rPr>
          <w:rFonts w:ascii="標楷體" w:eastAsia="標楷體" w:hAnsi="標楷體" w:hint="eastAsia"/>
          <w:kern w:val="0"/>
          <w:sz w:val="28"/>
          <w:szCs w:val="28"/>
        </w:rPr>
        <w:t>體育</w:t>
      </w:r>
      <w:proofErr w:type="gramStart"/>
      <w:r w:rsidRPr="006A3031">
        <w:rPr>
          <w:rFonts w:ascii="標楷體" w:eastAsia="標楷體" w:hAnsi="標楷體" w:hint="eastAsia"/>
          <w:kern w:val="0"/>
          <w:sz w:val="28"/>
          <w:szCs w:val="28"/>
        </w:rPr>
        <w:t>教學組</w:t>
      </w:r>
      <w:r w:rsidR="003F52BA" w:rsidRPr="000450BC">
        <w:rPr>
          <w:rFonts w:ascii="標楷體" w:eastAsia="標楷體" w:hAnsi="標楷體"/>
          <w:sz w:val="28"/>
          <w:szCs w:val="28"/>
        </w:rPr>
        <w:t>教評</w:t>
      </w:r>
      <w:proofErr w:type="gramEnd"/>
      <w:r w:rsidR="003F52BA" w:rsidRPr="000450BC">
        <w:rPr>
          <w:rFonts w:ascii="標楷體" w:eastAsia="標楷體" w:hAnsi="標楷體"/>
          <w:sz w:val="28"/>
          <w:szCs w:val="28"/>
        </w:rPr>
        <w:t>會，評核接受輔助教師教學精進之成效，並作出「繼續輔導」、「通過」與「未通過」之決議。</w:t>
      </w:r>
    </w:p>
    <w:p w:rsidR="003F52BA" w:rsidRPr="000450BC" w:rsidRDefault="003F52BA" w:rsidP="000450B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/>
          <w:sz w:val="28"/>
          <w:szCs w:val="28"/>
        </w:rPr>
        <w:t>第六條　本辦法未盡事宜，得另訂補充規定。</w:t>
      </w:r>
    </w:p>
    <w:p w:rsidR="003F52BA" w:rsidRPr="000450BC" w:rsidRDefault="003F52BA" w:rsidP="003F248F">
      <w:pPr>
        <w:numPr>
          <w:ilvl w:val="0"/>
          <w:numId w:val="2"/>
        </w:numPr>
        <w:tabs>
          <w:tab w:val="clear" w:pos="960"/>
          <w:tab w:val="num" w:pos="851"/>
        </w:tabs>
        <w:spacing w:line="360" w:lineRule="exact"/>
        <w:ind w:left="980" w:hanging="980"/>
        <w:rPr>
          <w:rFonts w:ascii="標楷體" w:eastAsia="標楷體" w:hAnsi="標楷體"/>
          <w:sz w:val="28"/>
          <w:szCs w:val="28"/>
        </w:rPr>
      </w:pPr>
      <w:r w:rsidRPr="000450BC">
        <w:rPr>
          <w:rFonts w:ascii="標楷體" w:eastAsia="標楷體" w:hAnsi="標楷體" w:hint="eastAsia"/>
          <w:sz w:val="28"/>
          <w:szCs w:val="28"/>
        </w:rPr>
        <w:t xml:space="preserve"> </w:t>
      </w:r>
      <w:r w:rsidRPr="000450BC">
        <w:rPr>
          <w:rFonts w:ascii="標楷體" w:eastAsia="標楷體" w:hAnsi="標楷體"/>
          <w:sz w:val="28"/>
          <w:szCs w:val="28"/>
        </w:rPr>
        <w:t>本辦法經</w:t>
      </w:r>
      <w:r w:rsidR="003F248F" w:rsidRPr="006A3031">
        <w:rPr>
          <w:rFonts w:ascii="標楷體" w:eastAsia="標楷體" w:hAnsi="標楷體" w:hint="eastAsia"/>
          <w:kern w:val="0"/>
          <w:sz w:val="28"/>
          <w:szCs w:val="28"/>
        </w:rPr>
        <w:t>體育教學組組</w:t>
      </w:r>
      <w:proofErr w:type="gramStart"/>
      <w:r w:rsidR="003F248F" w:rsidRPr="006A3031">
        <w:rPr>
          <w:rFonts w:ascii="標楷體" w:eastAsia="標楷體" w:hAnsi="標楷體" w:hint="eastAsia"/>
          <w:kern w:val="0"/>
          <w:sz w:val="28"/>
          <w:szCs w:val="28"/>
        </w:rPr>
        <w:t>務</w:t>
      </w:r>
      <w:proofErr w:type="gramEnd"/>
      <w:r w:rsidRPr="000450BC">
        <w:rPr>
          <w:rFonts w:ascii="標楷體" w:eastAsia="標楷體" w:hAnsi="標楷體"/>
          <w:sz w:val="28"/>
          <w:szCs w:val="28"/>
        </w:rPr>
        <w:t>會議通過後施行，修正時亦同。</w:t>
      </w:r>
    </w:p>
    <w:p w:rsidR="003F52BA" w:rsidRPr="000450BC" w:rsidRDefault="003F52BA" w:rsidP="000450B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2445C" w:rsidRDefault="00E2445C" w:rsidP="000450BC">
      <w:pPr>
        <w:spacing w:line="360" w:lineRule="exact"/>
        <w:rPr>
          <w:sz w:val="28"/>
          <w:szCs w:val="28"/>
        </w:rPr>
      </w:pPr>
    </w:p>
    <w:p w:rsidR="006B076D" w:rsidRDefault="006B076D" w:rsidP="000450BC">
      <w:pPr>
        <w:spacing w:line="360" w:lineRule="exact"/>
        <w:rPr>
          <w:sz w:val="28"/>
          <w:szCs w:val="28"/>
        </w:rPr>
      </w:pPr>
    </w:p>
    <w:p w:rsidR="006B076D" w:rsidRPr="006B076D" w:rsidRDefault="006B076D" w:rsidP="000450BC">
      <w:pPr>
        <w:spacing w:line="360" w:lineRule="exact"/>
        <w:rPr>
          <w:sz w:val="28"/>
          <w:szCs w:val="28"/>
        </w:rPr>
      </w:pPr>
    </w:p>
    <w:sectPr w:rsidR="006B076D" w:rsidRPr="006B076D" w:rsidSect="002778F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6C" w:rsidRDefault="008B796C">
      <w:r>
        <w:separator/>
      </w:r>
    </w:p>
  </w:endnote>
  <w:endnote w:type="continuationSeparator" w:id="0">
    <w:p w:rsidR="008B796C" w:rsidRDefault="008B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2A" w:rsidRDefault="00840BD5" w:rsidP="00EA05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19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92A" w:rsidRDefault="001019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2A" w:rsidRDefault="00840BD5" w:rsidP="00EA05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19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031">
      <w:rPr>
        <w:rStyle w:val="a5"/>
        <w:noProof/>
      </w:rPr>
      <w:t>1</w:t>
    </w:r>
    <w:r>
      <w:rPr>
        <w:rStyle w:val="a5"/>
      </w:rPr>
      <w:fldChar w:fldCharType="end"/>
    </w:r>
  </w:p>
  <w:p w:rsidR="0010192A" w:rsidRPr="00041B64" w:rsidRDefault="0010192A" w:rsidP="00041B64">
    <w:pPr>
      <w:pStyle w:val="a4"/>
      <w:jc w:val="right"/>
      <w:rPr>
        <w:rFonts w:ascii="新細明體" w:hAnsi="新細明體"/>
      </w:rPr>
    </w:pPr>
    <w:r w:rsidRPr="00041B64">
      <w:rPr>
        <w:rFonts w:ascii="新細明體" w:hAnsi="新細明體" w:hint="eastAsia"/>
      </w:rPr>
      <w:t>體</w:t>
    </w:r>
    <w:r w:rsidRPr="00041B64">
      <w:rPr>
        <w:rFonts w:ascii="新細明體" w:hAnsi="新細明體"/>
      </w:rPr>
      <w:t>P-103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6C" w:rsidRDefault="008B796C">
      <w:r>
        <w:separator/>
      </w:r>
    </w:p>
  </w:footnote>
  <w:footnote w:type="continuationSeparator" w:id="0">
    <w:p w:rsidR="008B796C" w:rsidRDefault="008B7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7064A"/>
    <w:multiLevelType w:val="hybridMultilevel"/>
    <w:tmpl w:val="CE120750"/>
    <w:lvl w:ilvl="0" w:tplc="43CC78AC">
      <w:start w:val="1"/>
      <w:numFmt w:val="taiwaneseCountingThousand"/>
      <w:lvlText w:val="%1、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1">
    <w:nsid w:val="4BBB0137"/>
    <w:multiLevelType w:val="hybridMultilevel"/>
    <w:tmpl w:val="CE120750"/>
    <w:lvl w:ilvl="0" w:tplc="43CC78AC">
      <w:start w:val="1"/>
      <w:numFmt w:val="taiwaneseCountingThousand"/>
      <w:lvlText w:val="%1、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2">
    <w:nsid w:val="6CF137B6"/>
    <w:multiLevelType w:val="hybridMultilevel"/>
    <w:tmpl w:val="CE120750"/>
    <w:lvl w:ilvl="0" w:tplc="43CC78AC">
      <w:start w:val="1"/>
      <w:numFmt w:val="taiwaneseCountingThousand"/>
      <w:lvlText w:val="%1、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3">
    <w:nsid w:val="7B0F5236"/>
    <w:multiLevelType w:val="hybridMultilevel"/>
    <w:tmpl w:val="6D7C9926"/>
    <w:lvl w:ilvl="0" w:tplc="B5340CF2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2BA"/>
    <w:rsid w:val="00041B64"/>
    <w:rsid w:val="000450BC"/>
    <w:rsid w:val="000C144F"/>
    <w:rsid w:val="000F07E8"/>
    <w:rsid w:val="0010192A"/>
    <w:rsid w:val="00103B27"/>
    <w:rsid w:val="002778F9"/>
    <w:rsid w:val="002911F8"/>
    <w:rsid w:val="002C2F8A"/>
    <w:rsid w:val="003F248F"/>
    <w:rsid w:val="003F52BA"/>
    <w:rsid w:val="00467759"/>
    <w:rsid w:val="00496649"/>
    <w:rsid w:val="00576263"/>
    <w:rsid w:val="0059020E"/>
    <w:rsid w:val="006A3031"/>
    <w:rsid w:val="006B076D"/>
    <w:rsid w:val="00732B55"/>
    <w:rsid w:val="007E09FF"/>
    <w:rsid w:val="00805D80"/>
    <w:rsid w:val="00840BD5"/>
    <w:rsid w:val="008B796C"/>
    <w:rsid w:val="00911399"/>
    <w:rsid w:val="00924D3A"/>
    <w:rsid w:val="00994E9C"/>
    <w:rsid w:val="00AF111D"/>
    <w:rsid w:val="00B12028"/>
    <w:rsid w:val="00B1335D"/>
    <w:rsid w:val="00CB3DD0"/>
    <w:rsid w:val="00D24361"/>
    <w:rsid w:val="00E2445C"/>
    <w:rsid w:val="00E85AD7"/>
    <w:rsid w:val="00E97D78"/>
    <w:rsid w:val="00EA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2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4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78F9"/>
  </w:style>
  <w:style w:type="paragraph" w:styleId="a6">
    <w:name w:val="List Paragraph"/>
    <w:basedOn w:val="a"/>
    <w:qFormat/>
    <w:rsid w:val="006B076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真理大學通識教育中心體育學科教師教學輔導辦法</dc:title>
  <dc:subject/>
  <dc:creator>AU</dc:creator>
  <cp:keywords/>
  <dc:description/>
  <cp:lastModifiedBy>au</cp:lastModifiedBy>
  <cp:revision>10</cp:revision>
  <cp:lastPrinted>2011-12-16T07:12:00Z</cp:lastPrinted>
  <dcterms:created xsi:type="dcterms:W3CDTF">2014-09-02T02:41:00Z</dcterms:created>
  <dcterms:modified xsi:type="dcterms:W3CDTF">2014-10-15T02:26:00Z</dcterms:modified>
</cp:coreProperties>
</file>